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20" w:lineRule="exact"/>
        <w:jc w:val="center"/>
        <w:rPr>
          <w:rFonts w:hint="eastAsia" w:ascii="宋体" w:hAnsi="宋体" w:cs="宋体"/>
          <w:b/>
          <w:bCs/>
          <w:kern w:val="2"/>
          <w:sz w:val="24"/>
          <w:szCs w:val="24"/>
        </w:rPr>
      </w:pPr>
      <w:bookmarkStart w:id="0" w:name="_Toc13578"/>
      <w:r>
        <w:rPr>
          <w:rFonts w:hint="eastAsia" w:ascii="宋体" w:hAnsi="宋体" w:cs="宋体"/>
          <w:b/>
          <w:bCs/>
          <w:kern w:val="2"/>
          <w:sz w:val="24"/>
          <w:szCs w:val="24"/>
        </w:rPr>
        <w:t>2019年科信学院毕业生宿舍粉刷项目招标公告</w:t>
      </w:r>
      <w:bookmarkEnd w:id="0"/>
    </w:p>
    <w:p>
      <w:pPr>
        <w:pStyle w:val="3"/>
        <w:spacing w:before="0" w:after="0" w:line="400" w:lineRule="exact"/>
        <w:jc w:val="left"/>
        <w:rPr>
          <w:rFonts w:hint="eastAsia" w:ascii="宋体" w:hAnsi="宋体"/>
          <w:sz w:val="21"/>
          <w:szCs w:val="21"/>
        </w:rPr>
      </w:pPr>
      <w:r>
        <w:rPr>
          <w:rFonts w:hint="eastAsia" w:ascii="宋体" w:hAnsi="宋体"/>
          <w:sz w:val="21"/>
          <w:szCs w:val="21"/>
        </w:rPr>
        <w:t>1、招标条件</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本招标项目2019年科信学院毕业生宿舍粉刷项目，建设单位为河北工程大学，建设资金为财政资金。项目已具备招标条件，现对该项目施工进行公开招标。</w:t>
      </w:r>
    </w:p>
    <w:p>
      <w:pPr>
        <w:pStyle w:val="7"/>
        <w:spacing w:before="0"/>
        <w:rPr>
          <w:rFonts w:hint="eastAsia" w:ascii="宋体" w:hAnsi="宋体" w:eastAsia="宋体"/>
          <w:b/>
          <w:bCs/>
          <w:sz w:val="21"/>
          <w:szCs w:val="21"/>
        </w:rPr>
      </w:pPr>
      <w:r>
        <w:rPr>
          <w:rFonts w:hint="eastAsia" w:ascii="宋体" w:hAnsi="宋体" w:eastAsia="宋体"/>
          <w:b/>
          <w:bCs/>
          <w:sz w:val="21"/>
          <w:szCs w:val="21"/>
        </w:rPr>
        <w:t>2、项目概况与招标范围：</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2.1项目名称：2019年科信学院毕业生宿舍粉刷项目</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2.2项目概况：2019年科信学院毕业生宿舍粉刷</w:t>
      </w:r>
    </w:p>
    <w:p>
      <w:pPr>
        <w:pStyle w:val="7"/>
        <w:spacing w:before="0"/>
        <w:ind w:firstLine="420" w:firstLineChars="200"/>
        <w:rPr>
          <w:rFonts w:hint="eastAsia" w:ascii="宋体" w:hAnsi="宋体" w:eastAsia="宋体"/>
          <w:sz w:val="21"/>
          <w:szCs w:val="21"/>
          <w:lang w:eastAsia="zh-CN"/>
        </w:rPr>
      </w:pPr>
      <w:r>
        <w:rPr>
          <w:rFonts w:hint="eastAsia" w:ascii="宋体" w:hAnsi="宋体" w:eastAsia="宋体"/>
          <w:sz w:val="21"/>
          <w:szCs w:val="21"/>
        </w:rPr>
        <w:t>2.3建设地点：</w:t>
      </w:r>
      <w:r>
        <w:rPr>
          <w:rFonts w:hint="eastAsia" w:ascii="宋体" w:hAnsi="宋体" w:eastAsia="宋体"/>
          <w:sz w:val="21"/>
          <w:szCs w:val="21"/>
          <w:lang w:eastAsia="zh-CN"/>
        </w:rPr>
        <w:t>招标人指定地点</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2.4资金来源：财政资金</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2.5质量要求：合格</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2.6工期：</w:t>
      </w:r>
      <w:r>
        <w:rPr>
          <w:rFonts w:hint="eastAsia" w:ascii="宋体" w:hAnsi="宋体" w:eastAsia="宋体"/>
          <w:sz w:val="21"/>
          <w:szCs w:val="21"/>
          <w:lang w:val="en-US" w:eastAsia="zh-CN"/>
        </w:rPr>
        <w:t>15</w:t>
      </w:r>
      <w:r>
        <w:rPr>
          <w:rFonts w:hint="eastAsia" w:ascii="宋体" w:hAnsi="宋体" w:eastAsia="宋体"/>
          <w:sz w:val="21"/>
          <w:szCs w:val="21"/>
        </w:rPr>
        <w:t>日历天</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2.7招标范围：工程量清单内所包含内容；具体内容详见招标文件</w:t>
      </w:r>
    </w:p>
    <w:p>
      <w:pPr>
        <w:pStyle w:val="7"/>
        <w:spacing w:before="0"/>
        <w:jc w:val="left"/>
        <w:rPr>
          <w:rFonts w:hint="eastAsia" w:ascii="宋体" w:hAnsi="宋体" w:eastAsia="宋体"/>
          <w:b/>
          <w:bCs/>
          <w:sz w:val="21"/>
          <w:szCs w:val="21"/>
        </w:rPr>
      </w:pPr>
      <w:r>
        <w:rPr>
          <w:rFonts w:hint="eastAsia" w:ascii="宋体" w:hAnsi="宋体" w:eastAsia="宋体"/>
          <w:b/>
          <w:bCs/>
          <w:sz w:val="21"/>
          <w:szCs w:val="21"/>
        </w:rPr>
        <w:t>3、投标人资格要求：</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3.1 投标人具有独立法人资格；具有建筑工程施工总承包三级及以上资质</w:t>
      </w:r>
      <w:r>
        <w:rPr>
          <w:rFonts w:hint="eastAsia" w:ascii="宋体" w:hAnsi="宋体" w:eastAsia="宋体"/>
          <w:sz w:val="21"/>
          <w:szCs w:val="21"/>
          <w:lang w:eastAsia="zh-CN"/>
        </w:rPr>
        <w:t>并具有有效的安全生产许可证</w:t>
      </w:r>
      <w:r>
        <w:rPr>
          <w:rFonts w:hint="eastAsia" w:ascii="宋体" w:hAnsi="宋体" w:eastAsia="宋体"/>
          <w:sz w:val="21"/>
          <w:szCs w:val="21"/>
        </w:rPr>
        <w:t>。</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3.2投标人商业信誉良好，未被列入国家信息中心“信用中国”失信被执行人名单、企业经营异常名录、重大税收违法案件当事人名单提供“信用中国”（www.creditchina.gov.cn）网上查询结果下载报告；</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lang w:val="en-US" w:eastAsia="zh-CN"/>
        </w:rPr>
        <w:t>3</w:t>
      </w:r>
      <w:r>
        <w:rPr>
          <w:rFonts w:hint="eastAsia" w:ascii="宋体" w:hAnsi="宋体" w:eastAsia="宋体"/>
          <w:sz w:val="21"/>
          <w:szCs w:val="21"/>
        </w:rPr>
        <w:t>本项目不接受联合体投标；</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lang w:val="en-US" w:eastAsia="zh-CN"/>
        </w:rPr>
        <w:t>4</w:t>
      </w:r>
      <w:r>
        <w:rPr>
          <w:rFonts w:hint="eastAsia" w:ascii="宋体" w:hAnsi="宋体" w:eastAsia="宋体"/>
          <w:sz w:val="21"/>
          <w:szCs w:val="21"/>
        </w:rPr>
        <w:t>与招标人存在利害关系可能影响招标公正性的法人、其他组织或者个人，不得参加投标。单位负责人为同一人或者存在控股、管理关系的不同单位，不得同时参加本项目投标。</w:t>
      </w:r>
    </w:p>
    <w:p>
      <w:pPr>
        <w:pStyle w:val="7"/>
        <w:spacing w:before="0"/>
        <w:rPr>
          <w:rFonts w:hint="eastAsia" w:ascii="宋体" w:hAnsi="宋体" w:eastAsia="宋体"/>
          <w:b/>
          <w:bCs/>
          <w:sz w:val="21"/>
          <w:szCs w:val="21"/>
        </w:rPr>
      </w:pPr>
      <w:r>
        <w:rPr>
          <w:rFonts w:hint="eastAsia" w:ascii="宋体" w:hAnsi="宋体" w:eastAsia="宋体"/>
          <w:b/>
          <w:bCs/>
          <w:sz w:val="21"/>
          <w:szCs w:val="21"/>
        </w:rPr>
        <w:t>4、资格后审方式：</w:t>
      </w:r>
    </w:p>
    <w:p>
      <w:pPr>
        <w:pStyle w:val="7"/>
        <w:spacing w:before="0"/>
        <w:ind w:firstLine="420" w:firstLineChars="200"/>
        <w:rPr>
          <w:rFonts w:hint="eastAsia" w:ascii="宋体" w:hAnsi="宋体" w:eastAsia="宋体"/>
          <w:sz w:val="21"/>
          <w:szCs w:val="21"/>
        </w:rPr>
      </w:pPr>
      <w:r>
        <w:rPr>
          <w:rFonts w:hint="eastAsia" w:ascii="宋体" w:hAnsi="宋体" w:eastAsia="宋体"/>
          <w:sz w:val="21"/>
          <w:szCs w:val="21"/>
        </w:rPr>
        <w:t>采用资格后审方式，主要资格审查标准和内容详见招标文件中的资格审查内容，只有资格审查合格的投标申请人才有可能被授予合同。</w:t>
      </w:r>
    </w:p>
    <w:p>
      <w:pPr>
        <w:pStyle w:val="7"/>
        <w:spacing w:before="0"/>
        <w:rPr>
          <w:rFonts w:hint="eastAsia" w:ascii="宋体" w:hAnsi="宋体" w:eastAsia="宋体"/>
          <w:sz w:val="21"/>
          <w:szCs w:val="21"/>
        </w:rPr>
      </w:pPr>
      <w:r>
        <w:rPr>
          <w:rFonts w:hint="eastAsia" w:ascii="宋体" w:hAnsi="宋体" w:eastAsia="宋体"/>
          <w:b/>
          <w:bCs/>
          <w:sz w:val="21"/>
          <w:szCs w:val="21"/>
        </w:rPr>
        <w:t>5、获取方式：</w:t>
      </w:r>
    </w:p>
    <w:p>
      <w:pPr>
        <w:spacing w:line="400" w:lineRule="exact"/>
        <w:ind w:firstLine="420" w:firstLineChars="200"/>
        <w:jc w:val="left"/>
        <w:rPr>
          <w:rFonts w:ascii="宋体" w:hAnsi="宋体"/>
          <w:kern w:val="28"/>
          <w:szCs w:val="21"/>
        </w:rPr>
      </w:pPr>
      <w:bookmarkStart w:id="1" w:name="_Toc17878"/>
      <w:r>
        <w:rPr>
          <w:rFonts w:hint="eastAsia" w:ascii="宋体" w:hAnsi="宋体"/>
          <w:kern w:val="28"/>
          <w:szCs w:val="21"/>
        </w:rPr>
        <w:t>5.1凡有意向的投标人报名时需携带以下原件及每页均须加盖单位公章的复印件一套；原件经核对后随即退还，留加盖公章的复印件一套；</w:t>
      </w:r>
    </w:p>
    <w:p>
      <w:pPr>
        <w:spacing w:line="400" w:lineRule="exact"/>
        <w:ind w:firstLine="315" w:firstLineChars="150"/>
        <w:rPr>
          <w:rFonts w:hint="eastAsia" w:ascii="宋体" w:hAnsi="宋体"/>
          <w:kern w:val="28"/>
          <w:szCs w:val="21"/>
        </w:rPr>
      </w:pPr>
      <w:r>
        <w:rPr>
          <w:rFonts w:hint="eastAsia" w:ascii="宋体" w:hAnsi="宋体"/>
          <w:szCs w:val="21"/>
        </w:rPr>
        <w:t>三证合一的营业执照副本、资质证书、安全生产许可证</w:t>
      </w:r>
      <w:r>
        <w:rPr>
          <w:rFonts w:hint="eastAsia" w:ascii="宋体" w:hAnsi="宋体"/>
          <w:szCs w:val="21"/>
          <w:lang w:eastAsia="zh-CN"/>
        </w:rPr>
        <w:t>、</w:t>
      </w:r>
      <w:r>
        <w:rPr>
          <w:rFonts w:hint="eastAsia" w:ascii="宋体" w:hAnsi="宋体"/>
          <w:szCs w:val="21"/>
        </w:rPr>
        <w:t>法定代表人身份证明或法定代表人授权委托书（含法定代表人身份证复印件）、被授权人身份证、信用中国网上查询结果报告；</w:t>
      </w:r>
    </w:p>
    <w:p>
      <w:pPr>
        <w:spacing w:line="400" w:lineRule="exact"/>
        <w:ind w:firstLine="420" w:firstLineChars="200"/>
        <w:rPr>
          <w:rFonts w:ascii="宋体" w:hAnsi="宋体"/>
          <w:kern w:val="28"/>
          <w:szCs w:val="21"/>
        </w:rPr>
      </w:pPr>
      <w:r>
        <w:rPr>
          <w:rFonts w:hint="eastAsia" w:ascii="宋体" w:hAnsi="宋体" w:cs="宋体"/>
          <w:szCs w:val="21"/>
        </w:rPr>
        <w:t>请于</w:t>
      </w:r>
      <w:r>
        <w:rPr>
          <w:rFonts w:hint="eastAsia" w:ascii="宋体" w:hAnsi="宋体"/>
          <w:szCs w:val="21"/>
        </w:rPr>
        <w:t>2019年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11</w:t>
      </w:r>
      <w:r>
        <w:rPr>
          <w:rFonts w:hint="eastAsia" w:ascii="宋体" w:hAnsi="宋体"/>
          <w:szCs w:val="21"/>
        </w:rPr>
        <w:t>日至2019年</w:t>
      </w:r>
      <w:r>
        <w:rPr>
          <w:rFonts w:hint="eastAsia" w:ascii="宋体" w:hAnsi="宋体"/>
          <w:szCs w:val="21"/>
          <w:lang w:val="en-US" w:eastAsia="zh-CN"/>
        </w:rPr>
        <w:t>6</w:t>
      </w:r>
      <w:r>
        <w:rPr>
          <w:rFonts w:hint="eastAsia" w:ascii="宋体" w:hAnsi="宋体"/>
          <w:szCs w:val="21"/>
        </w:rPr>
        <w:t>月1</w:t>
      </w:r>
      <w:r>
        <w:rPr>
          <w:rFonts w:hint="eastAsia" w:ascii="宋体" w:hAnsi="宋体"/>
          <w:szCs w:val="21"/>
          <w:lang w:val="en-US" w:eastAsia="zh-CN"/>
        </w:rPr>
        <w:t>7</w:t>
      </w:r>
      <w:r>
        <w:rPr>
          <w:rFonts w:hint="eastAsia" w:ascii="宋体" w:hAnsi="宋体"/>
          <w:szCs w:val="21"/>
        </w:rPr>
        <w:t>日</w:t>
      </w:r>
      <w:r>
        <w:rPr>
          <w:rFonts w:hint="eastAsia" w:ascii="宋体" w:hAnsi="宋体" w:cs="宋体"/>
          <w:szCs w:val="21"/>
        </w:rPr>
        <w:t>（法定公休日、法定节假日除外），每天上午9：00时至1</w:t>
      </w:r>
      <w:r>
        <w:rPr>
          <w:rFonts w:hint="eastAsia" w:ascii="宋体" w:hAnsi="宋体" w:cs="宋体"/>
          <w:szCs w:val="21"/>
          <w:lang w:val="en-US" w:eastAsia="zh-CN"/>
        </w:rPr>
        <w:t>2</w:t>
      </w:r>
      <w:r>
        <w:rPr>
          <w:rFonts w:hint="eastAsia" w:ascii="宋体" w:hAnsi="宋体" w:cs="宋体"/>
          <w:szCs w:val="21"/>
        </w:rPr>
        <w:t>：00时，下午14：</w:t>
      </w:r>
      <w:r>
        <w:rPr>
          <w:rFonts w:hint="eastAsia" w:ascii="宋体" w:hAnsi="宋体" w:cs="宋体"/>
          <w:szCs w:val="21"/>
          <w:lang w:val="en-US" w:eastAsia="zh-CN"/>
        </w:rPr>
        <w:t>3</w:t>
      </w:r>
      <w:r>
        <w:rPr>
          <w:rFonts w:hint="eastAsia" w:ascii="宋体" w:hAnsi="宋体" w:cs="宋体"/>
          <w:szCs w:val="21"/>
        </w:rPr>
        <w:t>0时至17：00到邯郸市行政服务大</w:t>
      </w:r>
      <w:r>
        <w:rPr>
          <w:rFonts w:hint="eastAsia" w:ascii="宋体" w:hAnsi="宋体" w:cs="宋体"/>
          <w:szCs w:val="21"/>
          <w:lang w:eastAsia="zh-CN"/>
        </w:rPr>
        <w:t>厅</w:t>
      </w:r>
      <w:r>
        <w:rPr>
          <w:rFonts w:hint="eastAsia" w:ascii="宋体" w:hAnsi="宋体" w:cs="宋体"/>
          <w:szCs w:val="21"/>
        </w:rPr>
        <w:t>四楼购买招标文件。</w:t>
      </w:r>
    </w:p>
    <w:p>
      <w:pPr>
        <w:spacing w:line="400" w:lineRule="exact"/>
        <w:ind w:firstLine="420" w:firstLineChars="200"/>
        <w:rPr>
          <w:rFonts w:ascii="宋体" w:hAnsi="宋体"/>
          <w:kern w:val="28"/>
          <w:szCs w:val="21"/>
        </w:rPr>
      </w:pPr>
      <w:r>
        <w:rPr>
          <w:rFonts w:hint="eastAsia" w:ascii="宋体" w:hAnsi="宋体"/>
          <w:kern w:val="28"/>
          <w:szCs w:val="21"/>
        </w:rPr>
        <w:t>5.2本项目招标文件每套售价为</w:t>
      </w:r>
      <w:r>
        <w:rPr>
          <w:rFonts w:hint="eastAsia" w:ascii="宋体" w:hAnsi="宋体"/>
          <w:kern w:val="28"/>
          <w:szCs w:val="21"/>
          <w:lang w:val="en-US" w:eastAsia="zh-CN"/>
        </w:rPr>
        <w:t>3</w:t>
      </w:r>
      <w:r>
        <w:rPr>
          <w:rFonts w:hint="eastAsia" w:ascii="宋体" w:hAnsi="宋体"/>
          <w:kern w:val="28"/>
          <w:szCs w:val="21"/>
        </w:rPr>
        <w:t>00元/套，售后不退。</w:t>
      </w:r>
    </w:p>
    <w:p>
      <w:pPr>
        <w:pStyle w:val="7"/>
        <w:spacing w:before="62" w:beforeLines="20" w:after="62" w:afterLines="20"/>
        <w:rPr>
          <w:rFonts w:hint="eastAsia" w:ascii="宋体" w:hAnsi="宋体" w:eastAsia="宋体"/>
          <w:b/>
          <w:sz w:val="21"/>
          <w:szCs w:val="21"/>
        </w:rPr>
      </w:pPr>
      <w:r>
        <w:rPr>
          <w:rFonts w:hint="eastAsia" w:ascii="宋体" w:hAnsi="宋体" w:eastAsia="宋体"/>
          <w:b/>
          <w:sz w:val="21"/>
          <w:szCs w:val="21"/>
        </w:rPr>
        <w:t>6．投标文件的递交</w:t>
      </w:r>
      <w:bookmarkEnd w:id="1"/>
    </w:p>
    <w:p>
      <w:pPr>
        <w:spacing w:line="400" w:lineRule="exact"/>
        <w:ind w:firstLine="420" w:firstLineChars="200"/>
        <w:rPr>
          <w:rFonts w:ascii="宋体" w:hAnsi="宋体"/>
          <w:kern w:val="28"/>
          <w:szCs w:val="21"/>
        </w:rPr>
      </w:pPr>
      <w:r>
        <w:rPr>
          <w:rFonts w:hint="eastAsia" w:ascii="宋体" w:hAnsi="宋体"/>
          <w:kern w:val="28"/>
          <w:szCs w:val="21"/>
        </w:rPr>
        <w:t>6.1递交投标文件的截止时间及开标时间为2019年7月2日上午9:30，投标文件必须在上述时间之前送交至邯郸市行政服务大厅四楼第一开标室</w:t>
      </w:r>
      <w:bookmarkStart w:id="3" w:name="_GoBack"/>
      <w:bookmarkEnd w:id="3"/>
      <w:r>
        <w:rPr>
          <w:rFonts w:hint="eastAsia" w:ascii="宋体" w:hAnsi="宋体"/>
          <w:kern w:val="28"/>
          <w:szCs w:val="21"/>
        </w:rPr>
        <w:t>。</w:t>
      </w:r>
    </w:p>
    <w:p>
      <w:pPr>
        <w:spacing w:line="400" w:lineRule="exact"/>
        <w:ind w:firstLine="420" w:firstLineChars="200"/>
        <w:rPr>
          <w:rFonts w:hint="eastAsia" w:ascii="宋体" w:hAnsi="宋体" w:cs="宋体"/>
          <w:szCs w:val="21"/>
        </w:rPr>
      </w:pPr>
      <w:r>
        <w:rPr>
          <w:rFonts w:hint="eastAsia" w:ascii="宋体" w:hAnsi="宋体"/>
          <w:kern w:val="28"/>
          <w:szCs w:val="21"/>
        </w:rPr>
        <w:t>6.2 逾期送达或者未送达指定地点的投标文件，招标人不予接收。</w:t>
      </w:r>
    </w:p>
    <w:p>
      <w:pPr>
        <w:pStyle w:val="7"/>
        <w:spacing w:before="62" w:beforeLines="20" w:after="62" w:afterLines="20"/>
        <w:rPr>
          <w:rFonts w:hint="eastAsia" w:ascii="宋体" w:hAnsi="宋体" w:eastAsia="宋体"/>
          <w:b/>
          <w:sz w:val="21"/>
          <w:szCs w:val="21"/>
        </w:rPr>
      </w:pPr>
      <w:bookmarkStart w:id="2" w:name="_Toc7143"/>
      <w:r>
        <w:rPr>
          <w:rFonts w:hint="eastAsia" w:ascii="宋体" w:hAnsi="宋体" w:eastAsia="宋体"/>
          <w:b/>
          <w:sz w:val="21"/>
          <w:szCs w:val="21"/>
        </w:rPr>
        <w:t>7. 发布公告的媒介</w:t>
      </w:r>
      <w:bookmarkEnd w:id="2"/>
    </w:p>
    <w:p>
      <w:pPr>
        <w:spacing w:line="400" w:lineRule="exact"/>
        <w:ind w:firstLine="420" w:firstLineChars="200"/>
        <w:rPr>
          <w:rFonts w:hint="eastAsia" w:ascii="宋体" w:hAnsi="宋体"/>
          <w:szCs w:val="21"/>
        </w:rPr>
      </w:pPr>
      <w:r>
        <w:rPr>
          <w:rFonts w:hint="eastAsia" w:ascii="宋体" w:hAnsi="宋体"/>
          <w:szCs w:val="21"/>
        </w:rPr>
        <w:t>本次招标公告仅在河北省招标投标公共服务平台、河北工程大学招投标信息网上发布，因轻信其他组织、个人或媒体提供信息而造成的损失，招标人及招标代理机构概不负责。</w:t>
      </w:r>
    </w:p>
    <w:p>
      <w:pPr>
        <w:spacing w:line="400" w:lineRule="exact"/>
        <w:rPr>
          <w:rFonts w:hint="eastAsia" w:ascii="宋体" w:hAnsi="宋体"/>
          <w:b/>
          <w:bCs/>
          <w:szCs w:val="21"/>
        </w:rPr>
      </w:pPr>
    </w:p>
    <w:p>
      <w:pPr>
        <w:spacing w:line="400" w:lineRule="exact"/>
        <w:rPr>
          <w:rFonts w:hint="eastAsia" w:ascii="宋体" w:hAnsi="宋体"/>
          <w:b/>
          <w:bCs/>
          <w:szCs w:val="21"/>
        </w:rPr>
      </w:pPr>
      <w:r>
        <w:rPr>
          <w:rFonts w:hint="eastAsia" w:ascii="宋体" w:hAnsi="宋体"/>
          <w:b/>
          <w:bCs/>
          <w:szCs w:val="21"/>
        </w:rPr>
        <w:t>8、联系方式：</w:t>
      </w:r>
    </w:p>
    <w:p>
      <w:pPr>
        <w:spacing w:line="400" w:lineRule="exact"/>
        <w:ind w:firstLine="420" w:firstLineChars="200"/>
        <w:rPr>
          <w:rFonts w:hint="eastAsia" w:ascii="宋体" w:hAnsi="宋体"/>
          <w:szCs w:val="21"/>
        </w:rPr>
      </w:pPr>
      <w:r>
        <w:rPr>
          <w:rFonts w:hint="eastAsia" w:ascii="宋体" w:hAnsi="宋体"/>
          <w:szCs w:val="21"/>
        </w:rPr>
        <w:t>招标人：河北工程大学</w:t>
      </w:r>
    </w:p>
    <w:p>
      <w:pPr>
        <w:spacing w:line="400" w:lineRule="exact"/>
        <w:ind w:firstLine="420" w:firstLineChars="200"/>
        <w:rPr>
          <w:rFonts w:hint="eastAsia" w:ascii="宋体" w:hAnsi="宋体"/>
          <w:szCs w:val="21"/>
        </w:rPr>
      </w:pPr>
      <w:r>
        <w:rPr>
          <w:rFonts w:hint="eastAsia" w:ascii="宋体" w:hAnsi="宋体"/>
          <w:szCs w:val="21"/>
        </w:rPr>
        <w:t>地址：邯郸市邯山区光明南大街199号</w:t>
      </w:r>
    </w:p>
    <w:p>
      <w:pPr>
        <w:spacing w:line="400" w:lineRule="exact"/>
        <w:ind w:firstLine="420" w:firstLineChars="200"/>
        <w:rPr>
          <w:rFonts w:hint="eastAsia" w:ascii="宋体" w:hAnsi="宋体"/>
          <w:szCs w:val="21"/>
        </w:rPr>
      </w:pPr>
      <w:r>
        <w:rPr>
          <w:rFonts w:hint="eastAsia" w:ascii="宋体" w:hAnsi="宋体"/>
          <w:szCs w:val="21"/>
        </w:rPr>
        <w:t>联系人：</w:t>
      </w:r>
      <w:r>
        <w:rPr>
          <w:rFonts w:hint="eastAsia" w:ascii="宋体" w:hAnsi="宋体"/>
          <w:szCs w:val="21"/>
          <w:lang w:val="zh-CN" w:eastAsia="zh-CN"/>
        </w:rPr>
        <w:t>刘老师</w:t>
      </w:r>
      <w:r>
        <w:rPr>
          <w:rFonts w:hint="eastAsia" w:ascii="宋体" w:hAnsi="宋体"/>
          <w:szCs w:val="21"/>
        </w:rPr>
        <w:t xml:space="preserve">   </w:t>
      </w:r>
    </w:p>
    <w:p>
      <w:pPr>
        <w:spacing w:line="400" w:lineRule="exact"/>
        <w:ind w:firstLine="420" w:firstLineChars="200"/>
        <w:rPr>
          <w:rFonts w:hint="eastAsia" w:ascii="宋体" w:hAnsi="宋体"/>
          <w:szCs w:val="21"/>
        </w:rPr>
      </w:pPr>
      <w:r>
        <w:rPr>
          <w:rFonts w:hint="eastAsia" w:ascii="宋体" w:hAnsi="宋体"/>
          <w:szCs w:val="21"/>
        </w:rPr>
        <w:t>电话：</w:t>
      </w:r>
      <w:r>
        <w:rPr>
          <w:rFonts w:hint="eastAsia" w:ascii="宋体" w:hAnsi="宋体"/>
          <w:szCs w:val="21"/>
          <w:lang w:val="en-US" w:eastAsia="zh-CN"/>
        </w:rPr>
        <w:t xml:space="preserve"> 0310-8579755</w:t>
      </w:r>
      <w:r>
        <w:rPr>
          <w:rFonts w:hint="eastAsia" w:ascii="宋体" w:hAnsi="宋体"/>
          <w:szCs w:val="21"/>
        </w:rPr>
        <w:t xml:space="preserve">   </w:t>
      </w:r>
    </w:p>
    <w:p>
      <w:pPr>
        <w:pStyle w:val="2"/>
        <w:rPr>
          <w:rFonts w:hint="eastAsia"/>
        </w:rPr>
      </w:pPr>
    </w:p>
    <w:p>
      <w:pPr>
        <w:spacing w:line="400" w:lineRule="exact"/>
        <w:ind w:firstLine="420" w:firstLineChars="200"/>
        <w:rPr>
          <w:rFonts w:hint="eastAsia" w:ascii="宋体" w:hAnsi="宋体"/>
          <w:szCs w:val="21"/>
        </w:rPr>
      </w:pPr>
      <w:r>
        <w:rPr>
          <w:rFonts w:hint="eastAsia" w:ascii="宋体" w:hAnsi="宋体"/>
          <w:szCs w:val="21"/>
        </w:rPr>
        <w:t>招标代理机构：中大宇辰项目管理有限公司</w:t>
      </w:r>
    </w:p>
    <w:p>
      <w:pPr>
        <w:spacing w:line="400" w:lineRule="exact"/>
        <w:ind w:firstLine="420" w:firstLineChars="200"/>
        <w:rPr>
          <w:rFonts w:hint="eastAsia" w:ascii="宋体" w:hAnsi="宋体"/>
          <w:szCs w:val="21"/>
        </w:rPr>
      </w:pPr>
      <w:r>
        <w:rPr>
          <w:rFonts w:hint="eastAsia" w:ascii="宋体" w:hAnsi="宋体"/>
          <w:szCs w:val="21"/>
        </w:rPr>
        <w:t xml:space="preserve">地址：石家庄市建华大街7号 </w:t>
      </w:r>
    </w:p>
    <w:p>
      <w:pPr>
        <w:spacing w:line="400" w:lineRule="exact"/>
        <w:ind w:firstLine="420" w:firstLineChars="200"/>
        <w:rPr>
          <w:rFonts w:hint="eastAsia" w:ascii="宋体" w:hAnsi="宋体"/>
          <w:szCs w:val="21"/>
        </w:rPr>
      </w:pPr>
      <w:r>
        <w:rPr>
          <w:rFonts w:hint="eastAsia" w:ascii="宋体" w:hAnsi="宋体"/>
          <w:szCs w:val="21"/>
        </w:rPr>
        <w:t xml:space="preserve">联系人：贾雪莹 </w:t>
      </w:r>
    </w:p>
    <w:p>
      <w:pPr>
        <w:spacing w:line="400" w:lineRule="exact"/>
        <w:ind w:firstLine="420" w:firstLineChars="200"/>
        <w:rPr>
          <w:rFonts w:hint="eastAsia" w:ascii="宋体" w:hAnsi="宋体"/>
          <w:szCs w:val="21"/>
        </w:rPr>
      </w:pPr>
      <w:r>
        <w:rPr>
          <w:rFonts w:hint="eastAsia" w:ascii="宋体" w:hAnsi="宋体"/>
          <w:szCs w:val="21"/>
        </w:rPr>
        <w:t xml:space="preserve">电话：0310-5707330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60E0E"/>
    <w:rsid w:val="46060E0E"/>
    <w:rsid w:val="542515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样式 标题 2 + Times New Roman 四号 非加粗 段前: 5 磅 段后: 0 磅 行距: 固定值 20..."/>
    <w:basedOn w:val="4"/>
    <w:uiPriority w:val="0"/>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2019-06-10T03:22:00Z</dcterms:created>
  <dc:creator>Administrator</dc:creator>
  <cp:lastModifiedBy>Administrator</cp:lastModifiedBy>
  <dcterms:modified xsi:type="dcterms:W3CDTF">2019-06-10T08:11:41Z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